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BD4" w:rsidRPr="00E57F9B" w:rsidRDefault="00E57F9B">
      <w:pPr>
        <w:rPr>
          <w:rFonts w:ascii="Times New Roman" w:hAnsi="Times New Roman" w:cs="Times New Roman"/>
          <w:sz w:val="32"/>
        </w:rPr>
      </w:pPr>
      <w:r w:rsidRPr="00E57F9B">
        <w:rPr>
          <w:rFonts w:ascii="Times New Roman" w:hAnsi="Times New Roman" w:cs="Times New Roman"/>
          <w:sz w:val="32"/>
        </w:rPr>
        <w:t>Погребальные постройки в Микенской Греции. Ахейские толосы.</w:t>
      </w:r>
    </w:p>
    <w:p w:rsidR="00E57F9B" w:rsidRPr="00E57F9B" w:rsidRDefault="00E57F9B" w:rsidP="00E57F9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 примитивной ступени культ</w:t>
      </w:r>
      <w:r w:rsidRPr="00E57F9B">
        <w:rPr>
          <w:rFonts w:ascii="Times New Roman" w:hAnsi="Times New Roman" w:cs="Times New Roman"/>
          <w:sz w:val="24"/>
        </w:rPr>
        <w:t>уры м</w:t>
      </w:r>
      <w:r>
        <w:rPr>
          <w:rFonts w:ascii="Times New Roman" w:hAnsi="Times New Roman" w:cs="Times New Roman"/>
          <w:sz w:val="24"/>
        </w:rPr>
        <w:t xml:space="preserve">огилы часто тесно соприкасаются </w:t>
      </w:r>
      <w:r w:rsidRPr="00E57F9B">
        <w:rPr>
          <w:rFonts w:ascii="Times New Roman" w:hAnsi="Times New Roman" w:cs="Times New Roman"/>
          <w:sz w:val="24"/>
        </w:rPr>
        <w:t>с поселениями и жилыми домами. Так и</w:t>
      </w:r>
      <w:r>
        <w:rPr>
          <w:rFonts w:ascii="Times New Roman" w:hAnsi="Times New Roman" w:cs="Times New Roman"/>
          <w:sz w:val="24"/>
        </w:rPr>
        <w:t xml:space="preserve"> в более древних слоях эгейской</w:t>
      </w:r>
      <w:r w:rsidR="00E82707">
        <w:rPr>
          <w:rFonts w:ascii="Times New Roman" w:hAnsi="Times New Roman" w:cs="Times New Roman"/>
          <w:sz w:val="24"/>
        </w:rPr>
        <w:t xml:space="preserve"> </w:t>
      </w:r>
      <w:r w:rsidRPr="00E57F9B">
        <w:rPr>
          <w:rFonts w:ascii="Times New Roman" w:hAnsi="Times New Roman" w:cs="Times New Roman"/>
          <w:sz w:val="24"/>
        </w:rPr>
        <w:t>культуры могилы находятся между жилыми домами</w:t>
      </w:r>
      <w:r>
        <w:rPr>
          <w:rFonts w:ascii="Times New Roman" w:hAnsi="Times New Roman" w:cs="Times New Roman"/>
          <w:sz w:val="24"/>
        </w:rPr>
        <w:t xml:space="preserve"> или под ними. Позднее, </w:t>
      </w:r>
      <w:proofErr w:type="spellStart"/>
      <w:r>
        <w:rPr>
          <w:rFonts w:ascii="Times New Roman" w:hAnsi="Times New Roman" w:cs="Times New Roman"/>
          <w:sz w:val="24"/>
        </w:rPr>
        <w:t>однако</w:t>
      </w:r>
      <w:proofErr w:type="gramStart"/>
      <w:r>
        <w:rPr>
          <w:rFonts w:ascii="Times New Roman" w:hAnsi="Times New Roman" w:cs="Times New Roman"/>
          <w:sz w:val="24"/>
        </w:rPr>
        <w:t>,</w:t>
      </w:r>
      <w:r w:rsidRPr="00E57F9B">
        <w:rPr>
          <w:rFonts w:ascii="Times New Roman" w:hAnsi="Times New Roman" w:cs="Times New Roman"/>
          <w:sz w:val="24"/>
        </w:rPr>
        <w:t>с</w:t>
      </w:r>
      <w:proofErr w:type="gramEnd"/>
      <w:r w:rsidRPr="00E57F9B">
        <w:rPr>
          <w:rFonts w:ascii="Times New Roman" w:hAnsi="Times New Roman" w:cs="Times New Roman"/>
          <w:sz w:val="24"/>
        </w:rPr>
        <w:t>овершается</w:t>
      </w:r>
      <w:proofErr w:type="spellEnd"/>
      <w:r w:rsidRPr="00E57F9B">
        <w:rPr>
          <w:rFonts w:ascii="Times New Roman" w:hAnsi="Times New Roman" w:cs="Times New Roman"/>
          <w:sz w:val="24"/>
        </w:rPr>
        <w:t xml:space="preserve"> разделение между миром живым и обитель</w:t>
      </w:r>
      <w:r>
        <w:rPr>
          <w:rFonts w:ascii="Times New Roman" w:hAnsi="Times New Roman" w:cs="Times New Roman"/>
          <w:sz w:val="24"/>
        </w:rPr>
        <w:t>ю мертвых. Одним из примитивных</w:t>
      </w:r>
      <w:r w:rsidR="00E82707">
        <w:rPr>
          <w:rFonts w:ascii="Times New Roman" w:hAnsi="Times New Roman" w:cs="Times New Roman"/>
          <w:sz w:val="24"/>
        </w:rPr>
        <w:t xml:space="preserve"> </w:t>
      </w:r>
      <w:r w:rsidRPr="00E57F9B">
        <w:rPr>
          <w:rFonts w:ascii="Times New Roman" w:hAnsi="Times New Roman" w:cs="Times New Roman"/>
          <w:sz w:val="24"/>
        </w:rPr>
        <w:t>видов могилы является погребение в естеств</w:t>
      </w:r>
      <w:r>
        <w:rPr>
          <w:rFonts w:ascii="Times New Roman" w:hAnsi="Times New Roman" w:cs="Times New Roman"/>
          <w:sz w:val="24"/>
        </w:rPr>
        <w:t xml:space="preserve">енных гротах и пещерах скалистых местностей. Особенно большое количество погребений в естественных гротах найдено на </w:t>
      </w:r>
      <w:r w:rsidRPr="00E57F9B">
        <w:rPr>
          <w:rFonts w:ascii="Times New Roman" w:hAnsi="Times New Roman" w:cs="Times New Roman"/>
          <w:sz w:val="24"/>
        </w:rPr>
        <w:t>Крите. На следующей ступени развития е</w:t>
      </w:r>
      <w:r>
        <w:rPr>
          <w:rFonts w:ascii="Times New Roman" w:hAnsi="Times New Roman" w:cs="Times New Roman"/>
          <w:sz w:val="24"/>
        </w:rPr>
        <w:t xml:space="preserve">стественные пещеры сменяются </w:t>
      </w:r>
      <w:r w:rsidRPr="00E57F9B">
        <w:rPr>
          <w:rFonts w:ascii="Times New Roman" w:hAnsi="Times New Roman" w:cs="Times New Roman"/>
          <w:sz w:val="24"/>
        </w:rPr>
        <w:t xml:space="preserve">искусственными могильными камерами, высеченными в скале. </w:t>
      </w:r>
      <w:r>
        <w:rPr>
          <w:rFonts w:ascii="Times New Roman" w:hAnsi="Times New Roman" w:cs="Times New Roman"/>
          <w:sz w:val="24"/>
        </w:rPr>
        <w:t xml:space="preserve">Прототипы такого искусственного </w:t>
      </w:r>
      <w:r w:rsidRPr="00E57F9B">
        <w:rPr>
          <w:rFonts w:ascii="Times New Roman" w:hAnsi="Times New Roman" w:cs="Times New Roman"/>
          <w:sz w:val="24"/>
        </w:rPr>
        <w:t xml:space="preserve">грота найдены в среднеэлладских некрополях близ </w:t>
      </w:r>
      <w:proofErr w:type="spellStart"/>
      <w:r w:rsidRPr="00E57F9B">
        <w:rPr>
          <w:rFonts w:ascii="Times New Roman" w:hAnsi="Times New Roman" w:cs="Times New Roman"/>
          <w:sz w:val="24"/>
        </w:rPr>
        <w:t>Халкиды</w:t>
      </w:r>
      <w:proofErr w:type="spellEnd"/>
      <w:r w:rsidRPr="00E57F9B">
        <w:rPr>
          <w:rFonts w:ascii="Times New Roman" w:hAnsi="Times New Roman" w:cs="Times New Roman"/>
          <w:sz w:val="24"/>
        </w:rPr>
        <w:t xml:space="preserve">, в </w:t>
      </w:r>
      <w:proofErr w:type="spellStart"/>
      <w:r w:rsidRPr="00E57F9B">
        <w:rPr>
          <w:rFonts w:ascii="Times New Roman" w:hAnsi="Times New Roman" w:cs="Times New Roman"/>
          <w:sz w:val="24"/>
        </w:rPr>
        <w:t>Манике</w:t>
      </w:r>
      <w:proofErr w:type="spellEnd"/>
      <w:r w:rsidRPr="00E57F9B">
        <w:rPr>
          <w:rFonts w:ascii="Times New Roman" w:hAnsi="Times New Roman" w:cs="Times New Roman"/>
          <w:sz w:val="24"/>
        </w:rPr>
        <w:t>.</w:t>
      </w:r>
    </w:p>
    <w:p w:rsidR="00E57F9B" w:rsidRPr="00E57F9B" w:rsidRDefault="00E57F9B" w:rsidP="00E57F9B">
      <w:pPr>
        <w:rPr>
          <w:rFonts w:ascii="Times New Roman" w:hAnsi="Times New Roman" w:cs="Times New Roman"/>
          <w:sz w:val="24"/>
        </w:rPr>
      </w:pPr>
      <w:r w:rsidRPr="00E57F9B">
        <w:rPr>
          <w:rFonts w:ascii="Times New Roman" w:hAnsi="Times New Roman" w:cs="Times New Roman"/>
          <w:sz w:val="24"/>
        </w:rPr>
        <w:t>Гробницам предшествует небольшое входное пространство, обыкновенно спус</w:t>
      </w:r>
      <w:r>
        <w:rPr>
          <w:rFonts w:ascii="Times New Roman" w:hAnsi="Times New Roman" w:cs="Times New Roman"/>
          <w:sz w:val="24"/>
        </w:rPr>
        <w:t>кающееся</w:t>
      </w:r>
      <w:r w:rsidR="00E82707">
        <w:rPr>
          <w:rFonts w:ascii="Times New Roman" w:hAnsi="Times New Roman" w:cs="Times New Roman"/>
          <w:sz w:val="24"/>
        </w:rPr>
        <w:t xml:space="preserve"> </w:t>
      </w:r>
      <w:r w:rsidRPr="00E57F9B">
        <w:rPr>
          <w:rFonts w:ascii="Times New Roman" w:hAnsi="Times New Roman" w:cs="Times New Roman"/>
          <w:sz w:val="24"/>
        </w:rPr>
        <w:t>в глубину скалы несколькими ступенями; мал</w:t>
      </w:r>
      <w:r>
        <w:rPr>
          <w:rFonts w:ascii="Times New Roman" w:hAnsi="Times New Roman" w:cs="Times New Roman"/>
          <w:sz w:val="24"/>
        </w:rPr>
        <w:t xml:space="preserve">енький портал ведет в могильную </w:t>
      </w:r>
      <w:r w:rsidRPr="00E57F9B">
        <w:rPr>
          <w:rFonts w:ascii="Times New Roman" w:hAnsi="Times New Roman" w:cs="Times New Roman"/>
          <w:sz w:val="24"/>
        </w:rPr>
        <w:t>камеру, круглую или в форме трапеции, крыту</w:t>
      </w:r>
      <w:r>
        <w:rPr>
          <w:rFonts w:ascii="Times New Roman" w:hAnsi="Times New Roman" w:cs="Times New Roman"/>
          <w:sz w:val="24"/>
        </w:rPr>
        <w:t xml:space="preserve">ю ложным куполом. Позднее </w:t>
      </w:r>
      <w:proofErr w:type="spellStart"/>
      <w:r>
        <w:rPr>
          <w:rFonts w:ascii="Times New Roman" w:hAnsi="Times New Roman" w:cs="Times New Roman"/>
          <w:sz w:val="24"/>
        </w:rPr>
        <w:t>вход</w:t>
      </w:r>
      <w:proofErr w:type="gramStart"/>
      <w:r>
        <w:rPr>
          <w:rFonts w:ascii="Times New Roman" w:hAnsi="Times New Roman" w:cs="Times New Roman"/>
          <w:sz w:val="24"/>
        </w:rPr>
        <w:t>,</w:t>
      </w:r>
      <w:r w:rsidRPr="00E57F9B">
        <w:rPr>
          <w:rFonts w:ascii="Times New Roman" w:hAnsi="Times New Roman" w:cs="Times New Roman"/>
          <w:sz w:val="24"/>
        </w:rPr>
        <w:t>т</w:t>
      </w:r>
      <w:proofErr w:type="gramEnd"/>
      <w:r w:rsidRPr="00E57F9B">
        <w:rPr>
          <w:rFonts w:ascii="Times New Roman" w:hAnsi="Times New Roman" w:cs="Times New Roman"/>
          <w:sz w:val="24"/>
        </w:rPr>
        <w:t>ак</w:t>
      </w:r>
      <w:proofErr w:type="spellEnd"/>
      <w:r w:rsidRPr="00E57F9B">
        <w:rPr>
          <w:rFonts w:ascii="Times New Roman" w:hAnsi="Times New Roman" w:cs="Times New Roman"/>
          <w:sz w:val="24"/>
        </w:rPr>
        <w:t xml:space="preserve"> называемый дромос, становится все длиннее, как пока</w:t>
      </w:r>
      <w:r>
        <w:rPr>
          <w:rFonts w:ascii="Times New Roman" w:hAnsi="Times New Roman" w:cs="Times New Roman"/>
          <w:sz w:val="24"/>
        </w:rPr>
        <w:t>зывает, например, искусственный</w:t>
      </w:r>
      <w:r w:rsidR="00E82707">
        <w:rPr>
          <w:rFonts w:ascii="Times New Roman" w:hAnsi="Times New Roman" w:cs="Times New Roman"/>
          <w:sz w:val="24"/>
        </w:rPr>
        <w:t xml:space="preserve"> </w:t>
      </w:r>
      <w:r w:rsidRPr="00E57F9B">
        <w:rPr>
          <w:rFonts w:ascii="Times New Roman" w:hAnsi="Times New Roman" w:cs="Times New Roman"/>
          <w:sz w:val="24"/>
        </w:rPr>
        <w:t xml:space="preserve">грот в </w:t>
      </w:r>
      <w:proofErr w:type="spellStart"/>
      <w:r w:rsidRPr="00E57F9B">
        <w:rPr>
          <w:rFonts w:ascii="Times New Roman" w:hAnsi="Times New Roman" w:cs="Times New Roman"/>
          <w:sz w:val="24"/>
        </w:rPr>
        <w:t>Зафер-Папура</w:t>
      </w:r>
      <w:proofErr w:type="spellEnd"/>
      <w:r w:rsidRPr="00E57F9B">
        <w:rPr>
          <w:rFonts w:ascii="Times New Roman" w:hAnsi="Times New Roman" w:cs="Times New Roman"/>
          <w:sz w:val="24"/>
        </w:rPr>
        <w:t xml:space="preserve"> на Крите.</w:t>
      </w:r>
    </w:p>
    <w:p w:rsidR="00E57F9B" w:rsidRPr="00E57F9B" w:rsidRDefault="00E57F9B" w:rsidP="00E57F9B">
      <w:pPr>
        <w:rPr>
          <w:rFonts w:ascii="Times New Roman" w:hAnsi="Times New Roman" w:cs="Times New Roman"/>
          <w:sz w:val="24"/>
        </w:rPr>
      </w:pPr>
      <w:r w:rsidRPr="00E57F9B">
        <w:rPr>
          <w:rFonts w:ascii="Times New Roman" w:hAnsi="Times New Roman" w:cs="Times New Roman"/>
          <w:sz w:val="24"/>
        </w:rPr>
        <w:t>Если искусственные гроты применялись для</w:t>
      </w:r>
      <w:r>
        <w:rPr>
          <w:rFonts w:ascii="Times New Roman" w:hAnsi="Times New Roman" w:cs="Times New Roman"/>
          <w:sz w:val="24"/>
        </w:rPr>
        <w:t xml:space="preserve"> погребения большого количества</w:t>
      </w:r>
      <w:r w:rsidR="00E82707">
        <w:rPr>
          <w:rFonts w:ascii="Times New Roman" w:hAnsi="Times New Roman" w:cs="Times New Roman"/>
          <w:sz w:val="24"/>
        </w:rPr>
        <w:t xml:space="preserve"> </w:t>
      </w:r>
      <w:r w:rsidRPr="00E57F9B">
        <w:rPr>
          <w:rFonts w:ascii="Times New Roman" w:hAnsi="Times New Roman" w:cs="Times New Roman"/>
          <w:sz w:val="24"/>
        </w:rPr>
        <w:t>умерших, то единичные могилы обычно устраивались в вид</w:t>
      </w:r>
      <w:r>
        <w:rPr>
          <w:rFonts w:ascii="Times New Roman" w:hAnsi="Times New Roman" w:cs="Times New Roman"/>
          <w:sz w:val="24"/>
        </w:rPr>
        <w:t xml:space="preserve">е ям или ящиков (так называемые шахтовые </w:t>
      </w:r>
      <w:r w:rsidRPr="00E57F9B">
        <w:rPr>
          <w:rFonts w:ascii="Times New Roman" w:hAnsi="Times New Roman" w:cs="Times New Roman"/>
          <w:sz w:val="24"/>
        </w:rPr>
        <w:t xml:space="preserve">или ящичные). </w:t>
      </w:r>
      <w:proofErr w:type="gramStart"/>
      <w:r w:rsidRPr="00E57F9B">
        <w:rPr>
          <w:rFonts w:ascii="Times New Roman" w:hAnsi="Times New Roman" w:cs="Times New Roman"/>
          <w:sz w:val="24"/>
        </w:rPr>
        <w:t>В таких случа</w:t>
      </w:r>
      <w:r>
        <w:rPr>
          <w:rFonts w:ascii="Times New Roman" w:hAnsi="Times New Roman" w:cs="Times New Roman"/>
          <w:sz w:val="24"/>
        </w:rPr>
        <w:t xml:space="preserve">ях могилы имели иногда круглую, </w:t>
      </w:r>
      <w:r w:rsidRPr="00E57F9B">
        <w:rPr>
          <w:rFonts w:ascii="Times New Roman" w:hAnsi="Times New Roman" w:cs="Times New Roman"/>
          <w:sz w:val="24"/>
        </w:rPr>
        <w:t>чаще — прям</w:t>
      </w:r>
      <w:r>
        <w:rPr>
          <w:rFonts w:ascii="Times New Roman" w:hAnsi="Times New Roman" w:cs="Times New Roman"/>
          <w:sz w:val="24"/>
        </w:rPr>
        <w:t>оугольную форму; яма, вырытая в земле, обкладывалась каменным</w:t>
      </w:r>
      <w:r w:rsidRPr="00E57F9B"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z w:val="24"/>
        </w:rPr>
        <w:t xml:space="preserve"> глыбами и перекрывалась огромной каменной плитой;</w:t>
      </w:r>
      <w:r w:rsidRPr="00E57F9B">
        <w:rPr>
          <w:rFonts w:ascii="Times New Roman" w:hAnsi="Times New Roman" w:cs="Times New Roman"/>
          <w:sz w:val="24"/>
        </w:rPr>
        <w:t xml:space="preserve"> тело у</w:t>
      </w:r>
      <w:r>
        <w:rPr>
          <w:rFonts w:ascii="Times New Roman" w:hAnsi="Times New Roman" w:cs="Times New Roman"/>
          <w:sz w:val="24"/>
        </w:rPr>
        <w:t>мершего покоилось в характерной</w:t>
      </w:r>
      <w:r w:rsidR="00E82707">
        <w:rPr>
          <w:rFonts w:ascii="Times New Roman" w:hAnsi="Times New Roman" w:cs="Times New Roman"/>
          <w:sz w:val="24"/>
        </w:rPr>
        <w:t xml:space="preserve"> </w:t>
      </w:r>
      <w:r w:rsidRPr="00E57F9B">
        <w:rPr>
          <w:rFonts w:ascii="Times New Roman" w:hAnsi="Times New Roman" w:cs="Times New Roman"/>
          <w:sz w:val="24"/>
        </w:rPr>
        <w:t>для южн</w:t>
      </w:r>
      <w:r>
        <w:rPr>
          <w:rFonts w:ascii="Times New Roman" w:hAnsi="Times New Roman" w:cs="Times New Roman"/>
          <w:sz w:val="24"/>
        </w:rPr>
        <w:t xml:space="preserve">ых погребений позе — с поджатыми </w:t>
      </w:r>
      <w:r w:rsidRPr="00E57F9B">
        <w:rPr>
          <w:rFonts w:ascii="Times New Roman" w:hAnsi="Times New Roman" w:cs="Times New Roman"/>
          <w:sz w:val="24"/>
        </w:rPr>
        <w:t>к подбородку коленями.</w:t>
      </w:r>
      <w:proofErr w:type="gramEnd"/>
    </w:p>
    <w:p w:rsidR="00E57F9B" w:rsidRPr="00E57F9B" w:rsidRDefault="00E57F9B" w:rsidP="00E57F9B">
      <w:pPr>
        <w:rPr>
          <w:rFonts w:ascii="Times New Roman" w:hAnsi="Times New Roman" w:cs="Times New Roman"/>
          <w:sz w:val="24"/>
        </w:rPr>
      </w:pPr>
      <w:r w:rsidRPr="00E57F9B">
        <w:rPr>
          <w:rFonts w:ascii="Times New Roman" w:hAnsi="Times New Roman" w:cs="Times New Roman"/>
          <w:sz w:val="24"/>
        </w:rPr>
        <w:t>Подобного рода подземные гробницы весьма распрос</w:t>
      </w:r>
      <w:r>
        <w:rPr>
          <w:rFonts w:ascii="Times New Roman" w:hAnsi="Times New Roman" w:cs="Times New Roman"/>
          <w:sz w:val="24"/>
        </w:rPr>
        <w:t xml:space="preserve">транены на </w:t>
      </w:r>
      <w:proofErr w:type="spellStart"/>
      <w:r>
        <w:rPr>
          <w:rFonts w:ascii="Times New Roman" w:hAnsi="Times New Roman" w:cs="Times New Roman"/>
          <w:sz w:val="24"/>
        </w:rPr>
        <w:t>Кикладах</w:t>
      </w:r>
      <w:proofErr w:type="spellEnd"/>
      <w:r>
        <w:rPr>
          <w:rFonts w:ascii="Times New Roman" w:hAnsi="Times New Roman" w:cs="Times New Roman"/>
          <w:sz w:val="24"/>
        </w:rPr>
        <w:t xml:space="preserve"> и особенно на материке</w:t>
      </w:r>
      <w:r w:rsidRPr="00E57F9B">
        <w:rPr>
          <w:rFonts w:ascii="Times New Roman" w:hAnsi="Times New Roman" w:cs="Times New Roman"/>
          <w:sz w:val="24"/>
        </w:rPr>
        <w:t>. Знаменитые микенские шахто</w:t>
      </w:r>
      <w:r>
        <w:rPr>
          <w:rFonts w:ascii="Times New Roman" w:hAnsi="Times New Roman" w:cs="Times New Roman"/>
          <w:sz w:val="24"/>
        </w:rPr>
        <w:t xml:space="preserve">вые гробницы ~ главное открытие </w:t>
      </w:r>
      <w:proofErr w:type="spellStart"/>
      <w:r>
        <w:rPr>
          <w:rFonts w:ascii="Times New Roman" w:hAnsi="Times New Roman" w:cs="Times New Roman"/>
          <w:sz w:val="24"/>
        </w:rPr>
        <w:t>Шли</w:t>
      </w:r>
      <w:r w:rsidRPr="00E57F9B">
        <w:rPr>
          <w:rFonts w:ascii="Times New Roman" w:hAnsi="Times New Roman" w:cs="Times New Roman"/>
          <w:sz w:val="24"/>
        </w:rPr>
        <w:t>мана</w:t>
      </w:r>
      <w:proofErr w:type="spellEnd"/>
      <w:r w:rsidRPr="00E57F9B">
        <w:rPr>
          <w:rFonts w:ascii="Times New Roman" w:hAnsi="Times New Roman" w:cs="Times New Roman"/>
          <w:sz w:val="24"/>
        </w:rPr>
        <w:t>, наполненные утварью из золота, с золотыми</w:t>
      </w:r>
      <w:r>
        <w:rPr>
          <w:rFonts w:ascii="Times New Roman" w:hAnsi="Times New Roman" w:cs="Times New Roman"/>
          <w:sz w:val="24"/>
        </w:rPr>
        <w:t xml:space="preserve"> масками, которые клали на лицо</w:t>
      </w:r>
      <w:r w:rsidR="00E82707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E57F9B">
        <w:rPr>
          <w:rFonts w:ascii="Times New Roman" w:hAnsi="Times New Roman" w:cs="Times New Roman"/>
          <w:sz w:val="24"/>
        </w:rPr>
        <w:t>умерших</w:t>
      </w:r>
      <w:proofErr w:type="gramEnd"/>
      <w:r w:rsidRPr="00E57F9B">
        <w:rPr>
          <w:rFonts w:ascii="Times New Roman" w:hAnsi="Times New Roman" w:cs="Times New Roman"/>
          <w:sz w:val="24"/>
        </w:rPr>
        <w:t>, и завершающиеся сверху каменными н</w:t>
      </w:r>
      <w:r>
        <w:rPr>
          <w:rFonts w:ascii="Times New Roman" w:hAnsi="Times New Roman" w:cs="Times New Roman"/>
          <w:sz w:val="24"/>
        </w:rPr>
        <w:t xml:space="preserve">адгробными стелами с рельефными </w:t>
      </w:r>
      <w:r w:rsidRPr="00E57F9B">
        <w:rPr>
          <w:rFonts w:ascii="Times New Roman" w:hAnsi="Times New Roman" w:cs="Times New Roman"/>
          <w:sz w:val="24"/>
        </w:rPr>
        <w:t xml:space="preserve">изображениями, дают главный материал для изучения </w:t>
      </w:r>
      <w:proofErr w:type="spellStart"/>
      <w:r w:rsidRPr="00E57F9B">
        <w:rPr>
          <w:rFonts w:ascii="Times New Roman" w:hAnsi="Times New Roman" w:cs="Times New Roman"/>
          <w:sz w:val="24"/>
        </w:rPr>
        <w:t>раннемикенского</w:t>
      </w:r>
      <w:proofErr w:type="spellEnd"/>
      <w:r w:rsidRPr="00E57F9B">
        <w:rPr>
          <w:rFonts w:ascii="Times New Roman" w:hAnsi="Times New Roman" w:cs="Times New Roman"/>
          <w:sz w:val="24"/>
        </w:rPr>
        <w:t xml:space="preserve"> искусства.</w:t>
      </w:r>
    </w:p>
    <w:p w:rsidR="00F91560" w:rsidRDefault="00E57F9B" w:rsidP="00F91560">
      <w:pPr>
        <w:rPr>
          <w:rFonts w:ascii="Times New Roman" w:hAnsi="Times New Roman" w:cs="Times New Roman"/>
          <w:sz w:val="24"/>
        </w:rPr>
      </w:pPr>
      <w:r w:rsidRPr="00E57F9B">
        <w:rPr>
          <w:rFonts w:ascii="Times New Roman" w:hAnsi="Times New Roman" w:cs="Times New Roman"/>
          <w:sz w:val="24"/>
        </w:rPr>
        <w:t>Наиболее же интересен в архитектурном смысле трет</w:t>
      </w:r>
      <w:r>
        <w:rPr>
          <w:rFonts w:ascii="Times New Roman" w:hAnsi="Times New Roman" w:cs="Times New Roman"/>
          <w:sz w:val="24"/>
        </w:rPr>
        <w:t>ий тип гробницы, так называемой</w:t>
      </w:r>
      <w:r w:rsidR="000152F0">
        <w:rPr>
          <w:rFonts w:ascii="Times New Roman" w:hAnsi="Times New Roman" w:cs="Times New Roman"/>
          <w:sz w:val="24"/>
        </w:rPr>
        <w:t xml:space="preserve"> </w:t>
      </w:r>
      <w:r w:rsidRPr="00E57F9B">
        <w:rPr>
          <w:rFonts w:ascii="Times New Roman" w:hAnsi="Times New Roman" w:cs="Times New Roman"/>
          <w:sz w:val="24"/>
        </w:rPr>
        <w:t xml:space="preserve">купольной. На Крите встречаются гробницы </w:t>
      </w:r>
      <w:r>
        <w:rPr>
          <w:rFonts w:ascii="Times New Roman" w:hAnsi="Times New Roman" w:cs="Times New Roman"/>
          <w:sz w:val="24"/>
        </w:rPr>
        <w:t>прямоугольного плана, например,</w:t>
      </w:r>
      <w:r w:rsidR="00E82707">
        <w:rPr>
          <w:rFonts w:ascii="Times New Roman" w:hAnsi="Times New Roman" w:cs="Times New Roman"/>
          <w:sz w:val="24"/>
        </w:rPr>
        <w:t xml:space="preserve"> </w:t>
      </w:r>
      <w:r w:rsidRPr="00E57F9B">
        <w:rPr>
          <w:rFonts w:ascii="Times New Roman" w:hAnsi="Times New Roman" w:cs="Times New Roman"/>
          <w:sz w:val="24"/>
        </w:rPr>
        <w:t xml:space="preserve">большая гробница в </w:t>
      </w:r>
      <w:proofErr w:type="spellStart"/>
      <w:r w:rsidRPr="00E57F9B">
        <w:rPr>
          <w:rFonts w:ascii="Times New Roman" w:hAnsi="Times New Roman" w:cs="Times New Roman"/>
          <w:sz w:val="24"/>
        </w:rPr>
        <w:t>Исопате</w:t>
      </w:r>
      <w:proofErr w:type="spellEnd"/>
      <w:r w:rsidRPr="00E57F9B">
        <w:rPr>
          <w:rFonts w:ascii="Times New Roman" w:hAnsi="Times New Roman" w:cs="Times New Roman"/>
          <w:sz w:val="24"/>
        </w:rPr>
        <w:t xml:space="preserve"> близ </w:t>
      </w:r>
      <w:proofErr w:type="spellStart"/>
      <w:r w:rsidRPr="00E57F9B">
        <w:rPr>
          <w:rFonts w:ascii="Times New Roman" w:hAnsi="Times New Roman" w:cs="Times New Roman"/>
          <w:sz w:val="24"/>
        </w:rPr>
        <w:t>Кносса</w:t>
      </w:r>
      <w:proofErr w:type="spellEnd"/>
      <w:r w:rsidRPr="00E57F9B">
        <w:rPr>
          <w:rFonts w:ascii="Times New Roman" w:hAnsi="Times New Roman" w:cs="Times New Roman"/>
          <w:sz w:val="24"/>
        </w:rPr>
        <w:t>, возвед</w:t>
      </w:r>
      <w:r>
        <w:rPr>
          <w:rFonts w:ascii="Times New Roman" w:hAnsi="Times New Roman" w:cs="Times New Roman"/>
          <w:sz w:val="24"/>
        </w:rPr>
        <w:t xml:space="preserve">енная из правильно </w:t>
      </w:r>
      <w:proofErr w:type="gramStart"/>
      <w:r>
        <w:rPr>
          <w:rFonts w:ascii="Times New Roman" w:hAnsi="Times New Roman" w:cs="Times New Roman"/>
          <w:sz w:val="24"/>
        </w:rPr>
        <w:t>обработанных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7F9B">
        <w:rPr>
          <w:rFonts w:ascii="Times New Roman" w:hAnsi="Times New Roman" w:cs="Times New Roman"/>
          <w:sz w:val="24"/>
        </w:rPr>
        <w:t>квадров</w:t>
      </w:r>
      <w:proofErr w:type="spellEnd"/>
      <w:r w:rsidRPr="00E57F9B">
        <w:rPr>
          <w:rFonts w:ascii="Times New Roman" w:hAnsi="Times New Roman" w:cs="Times New Roman"/>
          <w:sz w:val="24"/>
        </w:rPr>
        <w:t xml:space="preserve"> и крытая мнимым сводом, но бол</w:t>
      </w:r>
      <w:r>
        <w:rPr>
          <w:rFonts w:ascii="Times New Roman" w:hAnsi="Times New Roman" w:cs="Times New Roman"/>
          <w:sz w:val="24"/>
        </w:rPr>
        <w:t>ее распространена форма круглой</w:t>
      </w:r>
      <w:r w:rsidR="00E82707">
        <w:rPr>
          <w:rFonts w:ascii="Times New Roman" w:hAnsi="Times New Roman" w:cs="Times New Roman"/>
          <w:sz w:val="24"/>
        </w:rPr>
        <w:t xml:space="preserve"> </w:t>
      </w:r>
      <w:r w:rsidRPr="00E57F9B">
        <w:rPr>
          <w:rFonts w:ascii="Times New Roman" w:hAnsi="Times New Roman" w:cs="Times New Roman"/>
          <w:sz w:val="24"/>
        </w:rPr>
        <w:t>купол</w:t>
      </w:r>
      <w:r>
        <w:rPr>
          <w:rFonts w:ascii="Times New Roman" w:hAnsi="Times New Roman" w:cs="Times New Roman"/>
          <w:sz w:val="24"/>
        </w:rPr>
        <w:t xml:space="preserve">ьной гробницы. На Крите, близ </w:t>
      </w:r>
      <w:proofErr w:type="spellStart"/>
      <w:r>
        <w:rPr>
          <w:rFonts w:ascii="Times New Roman" w:hAnsi="Times New Roman" w:cs="Times New Roman"/>
          <w:sz w:val="24"/>
        </w:rPr>
        <w:t>Аг</w:t>
      </w:r>
      <w:r w:rsidRPr="00E57F9B">
        <w:rPr>
          <w:rFonts w:ascii="Times New Roman" w:hAnsi="Times New Roman" w:cs="Times New Roman"/>
          <w:sz w:val="24"/>
        </w:rPr>
        <w:t>иа</w:t>
      </w:r>
      <w:proofErr w:type="spellEnd"/>
      <w:r w:rsidRPr="00E57F9B">
        <w:rPr>
          <w:rFonts w:ascii="Times New Roman" w:hAnsi="Times New Roman" w:cs="Times New Roman"/>
          <w:sz w:val="24"/>
        </w:rPr>
        <w:t xml:space="preserve"> Триады, найдена др</w:t>
      </w:r>
      <w:r>
        <w:rPr>
          <w:rFonts w:ascii="Times New Roman" w:hAnsi="Times New Roman" w:cs="Times New Roman"/>
          <w:sz w:val="24"/>
        </w:rPr>
        <w:t>евнейшая купольная гробница круглого плана</w:t>
      </w:r>
      <w:r w:rsidRPr="00E57F9B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</w:t>
      </w:r>
      <w:r w:rsidRPr="00E57F9B">
        <w:rPr>
          <w:rFonts w:ascii="Times New Roman" w:hAnsi="Times New Roman" w:cs="Times New Roman"/>
          <w:sz w:val="24"/>
        </w:rPr>
        <w:t>Однако</w:t>
      </w:r>
      <w:r>
        <w:rPr>
          <w:rFonts w:ascii="Times New Roman" w:hAnsi="Times New Roman" w:cs="Times New Roman"/>
          <w:sz w:val="24"/>
        </w:rPr>
        <w:t xml:space="preserve"> </w:t>
      </w:r>
      <w:r w:rsidRPr="00E57F9B">
        <w:rPr>
          <w:rFonts w:ascii="Times New Roman" w:hAnsi="Times New Roman" w:cs="Times New Roman"/>
          <w:sz w:val="24"/>
        </w:rPr>
        <w:t>в поздний перио</w:t>
      </w:r>
      <w:r>
        <w:rPr>
          <w:rFonts w:ascii="Times New Roman" w:hAnsi="Times New Roman" w:cs="Times New Roman"/>
          <w:sz w:val="24"/>
        </w:rPr>
        <w:t>д развития критской архитектуры</w:t>
      </w:r>
      <w:r w:rsidR="00E82707">
        <w:rPr>
          <w:rFonts w:ascii="Times New Roman" w:hAnsi="Times New Roman" w:cs="Times New Roman"/>
          <w:sz w:val="24"/>
        </w:rPr>
        <w:t xml:space="preserve"> </w:t>
      </w:r>
      <w:r w:rsidRPr="00E57F9B">
        <w:rPr>
          <w:rFonts w:ascii="Times New Roman" w:hAnsi="Times New Roman" w:cs="Times New Roman"/>
          <w:sz w:val="24"/>
        </w:rPr>
        <w:t xml:space="preserve">круглые </w:t>
      </w:r>
      <w:r>
        <w:rPr>
          <w:rFonts w:ascii="Times New Roman" w:hAnsi="Times New Roman" w:cs="Times New Roman"/>
          <w:sz w:val="24"/>
        </w:rPr>
        <w:t xml:space="preserve">купольные гробницы почти совсем вышли из употребления </w:t>
      </w:r>
      <w:proofErr w:type="spellStart"/>
      <w:r>
        <w:rPr>
          <w:rFonts w:ascii="Times New Roman" w:hAnsi="Times New Roman" w:cs="Times New Roman"/>
          <w:sz w:val="24"/>
        </w:rPr>
        <w:t>и</w:t>
      </w:r>
      <w:proofErr w:type="gramStart"/>
      <w:r>
        <w:rPr>
          <w:rFonts w:ascii="Times New Roman" w:hAnsi="Times New Roman" w:cs="Times New Roman"/>
          <w:sz w:val="24"/>
        </w:rPr>
        <w:t>,н</w:t>
      </w:r>
      <w:proofErr w:type="gramEnd"/>
      <w:r>
        <w:rPr>
          <w:rFonts w:ascii="Times New Roman" w:hAnsi="Times New Roman" w:cs="Times New Roman"/>
          <w:sz w:val="24"/>
        </w:rPr>
        <w:t>апротив</w:t>
      </w:r>
      <w:proofErr w:type="spellEnd"/>
      <w:r>
        <w:rPr>
          <w:rFonts w:ascii="Times New Roman" w:hAnsi="Times New Roman" w:cs="Times New Roman"/>
          <w:sz w:val="24"/>
        </w:rPr>
        <w:t>, достигают чрезвычайно</w:t>
      </w:r>
      <w:r w:rsidRPr="00E57F9B">
        <w:rPr>
          <w:rFonts w:ascii="Times New Roman" w:hAnsi="Times New Roman" w:cs="Times New Roman"/>
          <w:sz w:val="24"/>
        </w:rPr>
        <w:t>г</w:t>
      </w:r>
      <w:r>
        <w:rPr>
          <w:rFonts w:ascii="Times New Roman" w:hAnsi="Times New Roman" w:cs="Times New Roman"/>
          <w:sz w:val="24"/>
        </w:rPr>
        <w:t xml:space="preserve">о расцвета и монументальной формы в микенской </w:t>
      </w:r>
      <w:r w:rsidRPr="00E57F9B">
        <w:rPr>
          <w:rFonts w:ascii="Times New Roman" w:hAnsi="Times New Roman" w:cs="Times New Roman"/>
          <w:sz w:val="24"/>
        </w:rPr>
        <w:t>архитектуре. Самые монументальные по размерам</w:t>
      </w:r>
      <w:r>
        <w:rPr>
          <w:rFonts w:ascii="Times New Roman" w:hAnsi="Times New Roman" w:cs="Times New Roman"/>
          <w:sz w:val="24"/>
        </w:rPr>
        <w:t xml:space="preserve"> и пропорциям купольные гробницы найд</w:t>
      </w:r>
      <w:r w:rsidRPr="00E57F9B">
        <w:rPr>
          <w:rFonts w:ascii="Times New Roman" w:hAnsi="Times New Roman" w:cs="Times New Roman"/>
          <w:sz w:val="24"/>
        </w:rPr>
        <w:t xml:space="preserve">ены в </w:t>
      </w:r>
      <w:proofErr w:type="spellStart"/>
      <w:r w:rsidRPr="00E57F9B">
        <w:rPr>
          <w:rFonts w:ascii="Times New Roman" w:hAnsi="Times New Roman" w:cs="Times New Roman"/>
          <w:sz w:val="24"/>
        </w:rPr>
        <w:t>Орхомене</w:t>
      </w:r>
      <w:proofErr w:type="spellEnd"/>
      <w:r w:rsidRPr="00E57F9B">
        <w:rPr>
          <w:rFonts w:ascii="Times New Roman" w:hAnsi="Times New Roman" w:cs="Times New Roman"/>
          <w:sz w:val="24"/>
        </w:rPr>
        <w:t xml:space="preserve">, в Средней Греции и в </w:t>
      </w:r>
      <w:proofErr w:type="spellStart"/>
      <w:r w:rsidRPr="00E57F9B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>рголиде</w:t>
      </w:r>
      <w:proofErr w:type="spellEnd"/>
      <w:r>
        <w:rPr>
          <w:rFonts w:ascii="Times New Roman" w:hAnsi="Times New Roman" w:cs="Times New Roman"/>
          <w:sz w:val="24"/>
        </w:rPr>
        <w:t>. Например, гробница</w:t>
      </w:r>
      <w:r w:rsidRPr="00E57F9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7F9B">
        <w:rPr>
          <w:rFonts w:ascii="Times New Roman" w:hAnsi="Times New Roman" w:cs="Times New Roman"/>
          <w:sz w:val="24"/>
        </w:rPr>
        <w:t>Атрея</w:t>
      </w:r>
      <w:proofErr w:type="spellEnd"/>
      <w:r w:rsidRPr="00E57F9B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которая  лучше всего сохранилась из купольных </w:t>
      </w:r>
      <w:r w:rsidRPr="00E57F9B">
        <w:rPr>
          <w:rFonts w:ascii="Times New Roman" w:hAnsi="Times New Roman" w:cs="Times New Roman"/>
          <w:sz w:val="24"/>
        </w:rPr>
        <w:t>гробниц, найденных за пределами микенских крепостных стен. Раз</w:t>
      </w:r>
      <w:r>
        <w:rPr>
          <w:rFonts w:ascii="Times New Roman" w:hAnsi="Times New Roman" w:cs="Times New Roman"/>
          <w:sz w:val="24"/>
        </w:rPr>
        <w:t xml:space="preserve">личие с критскими </w:t>
      </w:r>
      <w:r w:rsidRPr="00E57F9B">
        <w:rPr>
          <w:rFonts w:ascii="Times New Roman" w:hAnsi="Times New Roman" w:cs="Times New Roman"/>
          <w:sz w:val="24"/>
        </w:rPr>
        <w:t>купольными гробницами очень показательно. Там вход</w:t>
      </w:r>
      <w:r>
        <w:rPr>
          <w:rFonts w:ascii="Times New Roman" w:hAnsi="Times New Roman" w:cs="Times New Roman"/>
          <w:sz w:val="24"/>
        </w:rPr>
        <w:t xml:space="preserve"> в гробницу всегда ориентирован </w:t>
      </w:r>
      <w:r w:rsidRPr="00E57F9B">
        <w:rPr>
          <w:rFonts w:ascii="Times New Roman" w:hAnsi="Times New Roman" w:cs="Times New Roman"/>
          <w:sz w:val="24"/>
        </w:rPr>
        <w:t>на восток, независимо от условий почвы. В Микенах</w:t>
      </w:r>
      <w:r>
        <w:rPr>
          <w:rFonts w:ascii="Times New Roman" w:hAnsi="Times New Roman" w:cs="Times New Roman"/>
          <w:sz w:val="24"/>
        </w:rPr>
        <w:t xml:space="preserve"> направление входа варьируется, </w:t>
      </w:r>
      <w:r w:rsidRPr="00E57F9B">
        <w:rPr>
          <w:rFonts w:ascii="Times New Roman" w:hAnsi="Times New Roman" w:cs="Times New Roman"/>
          <w:sz w:val="24"/>
        </w:rPr>
        <w:t>в зависимости от склона холма, внутри которого выложена гробница. Обычно</w:t>
      </w:r>
      <w:r w:rsidR="00E82707">
        <w:rPr>
          <w:rFonts w:ascii="Times New Roman" w:hAnsi="Times New Roman" w:cs="Times New Roman"/>
          <w:sz w:val="24"/>
        </w:rPr>
        <w:t xml:space="preserve"> </w:t>
      </w:r>
      <w:r w:rsidRPr="00E57F9B">
        <w:rPr>
          <w:rFonts w:ascii="Times New Roman" w:hAnsi="Times New Roman" w:cs="Times New Roman"/>
          <w:sz w:val="24"/>
        </w:rPr>
        <w:t>план купольной гробницы состоит из четырех элементов: из входного коридора,</w:t>
      </w:r>
      <w:r>
        <w:rPr>
          <w:rFonts w:ascii="Times New Roman" w:hAnsi="Times New Roman" w:cs="Times New Roman"/>
          <w:sz w:val="24"/>
        </w:rPr>
        <w:t xml:space="preserve"> </w:t>
      </w:r>
      <w:r w:rsidRPr="00E57F9B">
        <w:rPr>
          <w:rFonts w:ascii="Times New Roman" w:hAnsi="Times New Roman" w:cs="Times New Roman"/>
          <w:sz w:val="24"/>
        </w:rPr>
        <w:t xml:space="preserve">обрамленного </w:t>
      </w:r>
      <w:proofErr w:type="spellStart"/>
      <w:r w:rsidRPr="00E57F9B">
        <w:rPr>
          <w:rFonts w:ascii="Times New Roman" w:hAnsi="Times New Roman" w:cs="Times New Roman"/>
          <w:sz w:val="24"/>
        </w:rPr>
        <w:t>квадровыми</w:t>
      </w:r>
      <w:proofErr w:type="spellEnd"/>
      <w:r w:rsidRPr="00E57F9B">
        <w:rPr>
          <w:rFonts w:ascii="Times New Roman" w:hAnsi="Times New Roman" w:cs="Times New Roman"/>
          <w:sz w:val="24"/>
        </w:rPr>
        <w:t xml:space="preserve"> стенами, так называе</w:t>
      </w:r>
      <w:r>
        <w:rPr>
          <w:rFonts w:ascii="Times New Roman" w:hAnsi="Times New Roman" w:cs="Times New Roman"/>
          <w:sz w:val="24"/>
        </w:rPr>
        <w:t>мого дромоса, ведущего к дверям могилы. Портал могилы, так называем</w:t>
      </w:r>
      <w:r w:rsidRPr="00E57F9B">
        <w:rPr>
          <w:rFonts w:ascii="Times New Roman" w:hAnsi="Times New Roman" w:cs="Times New Roman"/>
          <w:sz w:val="24"/>
        </w:rPr>
        <w:t xml:space="preserve">ый </w:t>
      </w:r>
      <w:proofErr w:type="spellStart"/>
      <w:r w:rsidRPr="00E57F9B">
        <w:rPr>
          <w:rFonts w:ascii="Times New Roman" w:hAnsi="Times New Roman" w:cs="Times New Roman"/>
          <w:sz w:val="24"/>
        </w:rPr>
        <w:lastRenderedPageBreak/>
        <w:t>стом</w:t>
      </w:r>
      <w:r w:rsidR="00F91560">
        <w:rPr>
          <w:rFonts w:ascii="Times New Roman" w:hAnsi="Times New Roman" w:cs="Times New Roman"/>
          <w:sz w:val="24"/>
        </w:rPr>
        <w:t>ион</w:t>
      </w:r>
      <w:proofErr w:type="spellEnd"/>
      <w:r w:rsidR="00F91560">
        <w:rPr>
          <w:rFonts w:ascii="Times New Roman" w:hAnsi="Times New Roman" w:cs="Times New Roman"/>
          <w:sz w:val="24"/>
        </w:rPr>
        <w:t xml:space="preserve">, перекрыт огромной каменной </w:t>
      </w:r>
      <w:r w:rsidRPr="00E57F9B">
        <w:rPr>
          <w:rFonts w:ascii="Times New Roman" w:hAnsi="Times New Roman" w:cs="Times New Roman"/>
          <w:sz w:val="24"/>
        </w:rPr>
        <w:t xml:space="preserve">глыбой (в гробнице </w:t>
      </w:r>
      <w:proofErr w:type="spellStart"/>
      <w:r w:rsidRPr="00E57F9B">
        <w:rPr>
          <w:rFonts w:ascii="Times New Roman" w:hAnsi="Times New Roman" w:cs="Times New Roman"/>
          <w:sz w:val="24"/>
        </w:rPr>
        <w:t>Атрея</w:t>
      </w:r>
      <w:proofErr w:type="spellEnd"/>
      <w:r w:rsidRPr="00E57F9B">
        <w:rPr>
          <w:rFonts w:ascii="Times New Roman" w:hAnsi="Times New Roman" w:cs="Times New Roman"/>
          <w:sz w:val="24"/>
        </w:rPr>
        <w:t xml:space="preserve"> она им</w:t>
      </w:r>
      <w:r>
        <w:rPr>
          <w:rFonts w:ascii="Times New Roman" w:hAnsi="Times New Roman" w:cs="Times New Roman"/>
          <w:sz w:val="24"/>
        </w:rPr>
        <w:t xml:space="preserve">еет 9 м в длину) и был </w:t>
      </w:r>
      <w:r w:rsidR="00F91560">
        <w:rPr>
          <w:rFonts w:ascii="Times New Roman" w:hAnsi="Times New Roman" w:cs="Times New Roman"/>
          <w:sz w:val="24"/>
        </w:rPr>
        <w:t xml:space="preserve">украшен по бокам </w:t>
      </w:r>
      <w:r w:rsidRPr="00E57F9B">
        <w:rPr>
          <w:rFonts w:ascii="Times New Roman" w:hAnsi="Times New Roman" w:cs="Times New Roman"/>
          <w:sz w:val="24"/>
        </w:rPr>
        <w:t xml:space="preserve">колоннами и орнаментом из цветных камней. За </w:t>
      </w:r>
      <w:proofErr w:type="spellStart"/>
      <w:r w:rsidRPr="00E57F9B">
        <w:rPr>
          <w:rFonts w:ascii="Times New Roman" w:hAnsi="Times New Roman" w:cs="Times New Roman"/>
          <w:sz w:val="24"/>
        </w:rPr>
        <w:t>с</w:t>
      </w:r>
      <w:r w:rsidR="00F91560">
        <w:rPr>
          <w:rFonts w:ascii="Times New Roman" w:hAnsi="Times New Roman" w:cs="Times New Roman"/>
          <w:sz w:val="24"/>
        </w:rPr>
        <w:t>томионом</w:t>
      </w:r>
      <w:proofErr w:type="spellEnd"/>
      <w:r w:rsidR="00F91560">
        <w:rPr>
          <w:rFonts w:ascii="Times New Roman" w:hAnsi="Times New Roman" w:cs="Times New Roman"/>
          <w:sz w:val="24"/>
        </w:rPr>
        <w:t xml:space="preserve"> следует купольная зала </w:t>
      </w:r>
      <w:r w:rsidRPr="00E57F9B">
        <w:rPr>
          <w:rFonts w:ascii="Times New Roman" w:hAnsi="Times New Roman" w:cs="Times New Roman"/>
          <w:sz w:val="24"/>
        </w:rPr>
        <w:t xml:space="preserve">(в гробнице </w:t>
      </w:r>
      <w:proofErr w:type="spellStart"/>
      <w:r w:rsidRPr="00E57F9B">
        <w:rPr>
          <w:rFonts w:ascii="Times New Roman" w:hAnsi="Times New Roman" w:cs="Times New Roman"/>
          <w:sz w:val="24"/>
        </w:rPr>
        <w:t>Атрея</w:t>
      </w:r>
      <w:proofErr w:type="spellEnd"/>
      <w:r w:rsidRPr="00E57F9B">
        <w:rPr>
          <w:rFonts w:ascii="Times New Roman" w:hAnsi="Times New Roman" w:cs="Times New Roman"/>
          <w:sz w:val="24"/>
        </w:rPr>
        <w:t xml:space="preserve"> она имеет свыше 1</w:t>
      </w:r>
      <w:r w:rsidR="00F91560">
        <w:rPr>
          <w:rFonts w:ascii="Times New Roman" w:hAnsi="Times New Roman" w:cs="Times New Roman"/>
          <w:sz w:val="24"/>
        </w:rPr>
        <w:t>4 м в диаметре и почти такую же высоту).</w:t>
      </w:r>
    </w:p>
    <w:p w:rsidR="00E57F9B" w:rsidRDefault="00F91560" w:rsidP="00E57F9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Эта з</w:t>
      </w:r>
      <w:r w:rsidR="00E57F9B" w:rsidRPr="00E57F9B">
        <w:rPr>
          <w:rFonts w:ascii="Times New Roman" w:hAnsi="Times New Roman" w:cs="Times New Roman"/>
          <w:sz w:val="24"/>
        </w:rPr>
        <w:t>ала, предназначенная для заупокойного культ</w:t>
      </w:r>
      <w:r>
        <w:rPr>
          <w:rFonts w:ascii="Times New Roman" w:hAnsi="Times New Roman" w:cs="Times New Roman"/>
          <w:sz w:val="24"/>
        </w:rPr>
        <w:t>а, крыта ложным куполом из</w:t>
      </w:r>
      <w:r w:rsidR="00E57F9B" w:rsidRPr="00E57F9B">
        <w:rPr>
          <w:rFonts w:ascii="Times New Roman" w:hAnsi="Times New Roman" w:cs="Times New Roman"/>
          <w:sz w:val="24"/>
        </w:rPr>
        <w:t xml:space="preserve"> тридцати трех выступающих один над другим и ср</w:t>
      </w:r>
      <w:r>
        <w:rPr>
          <w:rFonts w:ascii="Times New Roman" w:hAnsi="Times New Roman" w:cs="Times New Roman"/>
          <w:sz w:val="24"/>
        </w:rPr>
        <w:t xml:space="preserve">езанных по кривой слоев кладки. </w:t>
      </w:r>
      <w:r w:rsidR="00E57F9B" w:rsidRPr="00E57F9B">
        <w:rPr>
          <w:rFonts w:ascii="Times New Roman" w:hAnsi="Times New Roman" w:cs="Times New Roman"/>
          <w:sz w:val="24"/>
        </w:rPr>
        <w:t>Маленькие отверстия в стенах гробницы свидетельствуют</w:t>
      </w:r>
      <w:r>
        <w:rPr>
          <w:rFonts w:ascii="Times New Roman" w:hAnsi="Times New Roman" w:cs="Times New Roman"/>
          <w:sz w:val="24"/>
        </w:rPr>
        <w:t xml:space="preserve"> о том, что первоначально купол </w:t>
      </w:r>
      <w:r w:rsidR="00E57F9B" w:rsidRPr="00E57F9B">
        <w:rPr>
          <w:rFonts w:ascii="Times New Roman" w:hAnsi="Times New Roman" w:cs="Times New Roman"/>
          <w:sz w:val="24"/>
        </w:rPr>
        <w:t>был украшен металлическими узорами, веро</w:t>
      </w:r>
      <w:r>
        <w:rPr>
          <w:rFonts w:ascii="Times New Roman" w:hAnsi="Times New Roman" w:cs="Times New Roman"/>
          <w:sz w:val="24"/>
        </w:rPr>
        <w:t xml:space="preserve">ятно, розетками. Наконец, рядом </w:t>
      </w:r>
      <w:r w:rsidR="00E57F9B" w:rsidRPr="00E57F9B">
        <w:rPr>
          <w:rFonts w:ascii="Times New Roman" w:hAnsi="Times New Roman" w:cs="Times New Roman"/>
          <w:sz w:val="24"/>
        </w:rPr>
        <w:t>с круглым купольным залом находится меньшая и бол</w:t>
      </w:r>
      <w:r>
        <w:rPr>
          <w:rFonts w:ascii="Times New Roman" w:hAnsi="Times New Roman" w:cs="Times New Roman"/>
          <w:sz w:val="24"/>
        </w:rPr>
        <w:t xml:space="preserve">ее низкая камера, прямоугольная </w:t>
      </w:r>
      <w:r w:rsidR="00E57F9B" w:rsidRPr="00E57F9B">
        <w:rPr>
          <w:rFonts w:ascii="Times New Roman" w:hAnsi="Times New Roman" w:cs="Times New Roman"/>
          <w:sz w:val="24"/>
        </w:rPr>
        <w:t>в плане, которая служила местом погребения. Монуме</w:t>
      </w:r>
      <w:r>
        <w:rPr>
          <w:rFonts w:ascii="Times New Roman" w:hAnsi="Times New Roman" w:cs="Times New Roman"/>
          <w:sz w:val="24"/>
        </w:rPr>
        <w:t xml:space="preserve">нтальной простоте и величавости </w:t>
      </w:r>
      <w:r w:rsidR="00E57F9B" w:rsidRPr="00E57F9B">
        <w:rPr>
          <w:rFonts w:ascii="Times New Roman" w:hAnsi="Times New Roman" w:cs="Times New Roman"/>
          <w:sz w:val="24"/>
        </w:rPr>
        <w:t>замысла, которую обнаруживают эти микенские гробницы, крит</w:t>
      </w:r>
      <w:r>
        <w:rPr>
          <w:rFonts w:ascii="Times New Roman" w:hAnsi="Times New Roman" w:cs="Times New Roman"/>
          <w:sz w:val="24"/>
        </w:rPr>
        <w:t xml:space="preserve">ская архитектура </w:t>
      </w:r>
      <w:r w:rsidR="00E57F9B" w:rsidRPr="00E57F9B">
        <w:rPr>
          <w:rFonts w:ascii="Times New Roman" w:hAnsi="Times New Roman" w:cs="Times New Roman"/>
          <w:sz w:val="24"/>
        </w:rPr>
        <w:t>не может противопоставить никаких парал</w:t>
      </w:r>
      <w:r>
        <w:rPr>
          <w:rFonts w:ascii="Times New Roman" w:hAnsi="Times New Roman" w:cs="Times New Roman"/>
          <w:sz w:val="24"/>
        </w:rPr>
        <w:t xml:space="preserve">лелей. Здесь веет духом суровой </w:t>
      </w:r>
      <w:r w:rsidR="00E57F9B" w:rsidRPr="00E57F9B">
        <w:rPr>
          <w:rFonts w:ascii="Times New Roman" w:hAnsi="Times New Roman" w:cs="Times New Roman"/>
          <w:sz w:val="24"/>
        </w:rPr>
        <w:t>закономерности, присущей греческому дорийскому храму.</w:t>
      </w:r>
    </w:p>
    <w:p w:rsidR="00E82707" w:rsidRDefault="00E82707" w:rsidP="00E57F9B">
      <w:pPr>
        <w:rPr>
          <w:rFonts w:ascii="Times New Roman" w:hAnsi="Times New Roman" w:cs="Times New Roman"/>
          <w:sz w:val="24"/>
        </w:rPr>
      </w:pPr>
      <w:r w:rsidRPr="00E82707">
        <w:rPr>
          <w:rFonts w:ascii="Times New Roman" w:hAnsi="Times New Roman" w:cs="Times New Roman"/>
          <w:sz w:val="24"/>
        </w:rPr>
        <w:drawing>
          <wp:inline distT="0" distB="0" distL="0" distR="0" wp14:anchorId="033B684D" wp14:editId="191CF664">
            <wp:extent cx="5940425" cy="3589007"/>
            <wp:effectExtent l="0" t="0" r="3175" b="0"/>
            <wp:docPr id="1" name="Рисунок 1" descr="http://pics.livejournal.com/renatr/pic/00bb99b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ics.livejournal.com/renatr/pic/00bb99b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89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2707" w:rsidRDefault="00E82707" w:rsidP="00E57F9B">
      <w:pPr>
        <w:rPr>
          <w:rFonts w:ascii="Times New Roman" w:hAnsi="Times New Roman" w:cs="Times New Roman"/>
          <w:sz w:val="24"/>
        </w:rPr>
      </w:pPr>
    </w:p>
    <w:p w:rsidR="00E82707" w:rsidRDefault="00E82707" w:rsidP="00E57F9B">
      <w:pPr>
        <w:rPr>
          <w:rFonts w:ascii="Times New Roman" w:hAnsi="Times New Roman" w:cs="Times New Roman"/>
          <w:sz w:val="24"/>
        </w:rPr>
      </w:pPr>
    </w:p>
    <w:p w:rsidR="00E82707" w:rsidRDefault="00E82707" w:rsidP="00E57F9B">
      <w:pPr>
        <w:rPr>
          <w:rFonts w:ascii="Times New Roman" w:hAnsi="Times New Roman" w:cs="Times New Roman"/>
          <w:sz w:val="24"/>
        </w:rPr>
      </w:pPr>
    </w:p>
    <w:p w:rsidR="00E82707" w:rsidRDefault="00E82707" w:rsidP="00E57F9B">
      <w:pPr>
        <w:rPr>
          <w:rFonts w:ascii="Times New Roman" w:hAnsi="Times New Roman" w:cs="Times New Roman"/>
          <w:sz w:val="24"/>
        </w:rPr>
      </w:pPr>
    </w:p>
    <w:p w:rsidR="00E82707" w:rsidRDefault="00E82707" w:rsidP="00E57F9B">
      <w:pPr>
        <w:rPr>
          <w:rFonts w:ascii="Times New Roman" w:hAnsi="Times New Roman" w:cs="Times New Roman"/>
          <w:sz w:val="24"/>
        </w:rPr>
      </w:pPr>
    </w:p>
    <w:p w:rsidR="00E82707" w:rsidRDefault="00E82707" w:rsidP="00E57F9B">
      <w:pPr>
        <w:rPr>
          <w:rFonts w:ascii="Times New Roman" w:hAnsi="Times New Roman" w:cs="Times New Roman"/>
          <w:sz w:val="24"/>
        </w:rPr>
      </w:pPr>
    </w:p>
    <w:p w:rsidR="00E82707" w:rsidRDefault="00E82707" w:rsidP="00E57F9B">
      <w:pPr>
        <w:rPr>
          <w:rFonts w:ascii="Times New Roman" w:hAnsi="Times New Roman" w:cs="Times New Roman"/>
          <w:sz w:val="24"/>
        </w:rPr>
      </w:pPr>
    </w:p>
    <w:p w:rsidR="004215EB" w:rsidRDefault="004215EB" w:rsidP="00E57F9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Еще одним примером ахейского толоса является Толос </w:t>
      </w:r>
      <w:proofErr w:type="spellStart"/>
      <w:r>
        <w:rPr>
          <w:rFonts w:ascii="Times New Roman" w:hAnsi="Times New Roman" w:cs="Times New Roman"/>
          <w:sz w:val="24"/>
        </w:rPr>
        <w:t>Клитемнестры</w:t>
      </w:r>
      <w:proofErr w:type="spellEnd"/>
      <w:r>
        <w:rPr>
          <w:rFonts w:ascii="Times New Roman" w:hAnsi="Times New Roman" w:cs="Times New Roman"/>
          <w:sz w:val="24"/>
        </w:rPr>
        <w:t xml:space="preserve">, который также находится около </w:t>
      </w:r>
      <w:proofErr w:type="spellStart"/>
      <w:r>
        <w:rPr>
          <w:rFonts w:ascii="Times New Roman" w:hAnsi="Times New Roman" w:cs="Times New Roman"/>
          <w:sz w:val="24"/>
        </w:rPr>
        <w:t>Тиринфского</w:t>
      </w:r>
      <w:proofErr w:type="spellEnd"/>
      <w:r>
        <w:rPr>
          <w:rFonts w:ascii="Times New Roman" w:hAnsi="Times New Roman" w:cs="Times New Roman"/>
          <w:sz w:val="24"/>
        </w:rPr>
        <w:t xml:space="preserve"> дворца.</w:t>
      </w:r>
      <w:r w:rsidR="00E82707">
        <w:rPr>
          <w:rFonts w:ascii="Times New Roman" w:hAnsi="Times New Roman" w:cs="Times New Roman"/>
          <w:sz w:val="24"/>
        </w:rPr>
        <w:t xml:space="preserve"> Построена на 30 лет позже.</w:t>
      </w:r>
      <w:bookmarkStart w:id="0" w:name="_GoBack"/>
      <w:bookmarkEnd w:id="0"/>
    </w:p>
    <w:p w:rsidR="00E82707" w:rsidRPr="00E57F9B" w:rsidRDefault="00E82707" w:rsidP="00E57F9B">
      <w:pPr>
        <w:rPr>
          <w:rFonts w:ascii="Times New Roman" w:hAnsi="Times New Roman" w:cs="Times New Roman"/>
          <w:sz w:val="24"/>
        </w:rPr>
      </w:pPr>
      <w:r w:rsidRPr="00E82707">
        <w:rPr>
          <w:rFonts w:ascii="Times New Roman" w:hAnsi="Times New Roman" w:cs="Times New Roman"/>
          <w:sz w:val="24"/>
        </w:rPr>
        <w:drawing>
          <wp:inline distT="0" distB="0" distL="0" distR="0">
            <wp:extent cx="4048125" cy="2400300"/>
            <wp:effectExtent l="0" t="0" r="9525" b="0"/>
            <wp:docPr id="2" name="Рисунок 2" descr="http://pics.livejournal.com/renatr/pic/00bb876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ics.livejournal.com/renatr/pic/00bb876a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F9B" w:rsidRPr="00E57F9B" w:rsidRDefault="00E57F9B" w:rsidP="00E57F9B">
      <w:pPr>
        <w:rPr>
          <w:rFonts w:ascii="Times New Roman" w:hAnsi="Times New Roman" w:cs="Times New Roman"/>
          <w:sz w:val="24"/>
        </w:rPr>
      </w:pPr>
      <w:r w:rsidRPr="00E57F9B">
        <w:rPr>
          <w:rFonts w:ascii="Times New Roman" w:hAnsi="Times New Roman" w:cs="Times New Roman"/>
          <w:sz w:val="24"/>
        </w:rPr>
        <w:t>Что касается самой формы погребения, то, помимо</w:t>
      </w:r>
      <w:r w:rsidR="00F91560">
        <w:rPr>
          <w:rFonts w:ascii="Times New Roman" w:hAnsi="Times New Roman" w:cs="Times New Roman"/>
          <w:sz w:val="24"/>
        </w:rPr>
        <w:t xml:space="preserve"> ям и каменных ящиков, известен </w:t>
      </w:r>
      <w:r w:rsidRPr="00E57F9B">
        <w:rPr>
          <w:rFonts w:ascii="Times New Roman" w:hAnsi="Times New Roman" w:cs="Times New Roman"/>
          <w:sz w:val="24"/>
        </w:rPr>
        <w:t>способ погребения в больших сосудах-п</w:t>
      </w:r>
      <w:r w:rsidR="00F91560">
        <w:rPr>
          <w:rFonts w:ascii="Times New Roman" w:hAnsi="Times New Roman" w:cs="Times New Roman"/>
          <w:sz w:val="24"/>
        </w:rPr>
        <w:t xml:space="preserve">ифосах и в глиняных саркофагах, </w:t>
      </w:r>
      <w:r w:rsidRPr="00E57F9B">
        <w:rPr>
          <w:rFonts w:ascii="Times New Roman" w:hAnsi="Times New Roman" w:cs="Times New Roman"/>
          <w:sz w:val="24"/>
        </w:rPr>
        <w:t xml:space="preserve">так называемых </w:t>
      </w:r>
      <w:proofErr w:type="spellStart"/>
      <w:r w:rsidRPr="00E57F9B">
        <w:rPr>
          <w:rFonts w:ascii="Times New Roman" w:hAnsi="Times New Roman" w:cs="Times New Roman"/>
          <w:sz w:val="24"/>
        </w:rPr>
        <w:t>ларнаках</w:t>
      </w:r>
      <w:proofErr w:type="spellEnd"/>
      <w:r w:rsidRPr="00E57F9B">
        <w:rPr>
          <w:rFonts w:ascii="Times New Roman" w:hAnsi="Times New Roman" w:cs="Times New Roman"/>
          <w:sz w:val="24"/>
        </w:rPr>
        <w:t>.</w:t>
      </w:r>
    </w:p>
    <w:p w:rsidR="00E57F9B" w:rsidRPr="00E57F9B" w:rsidRDefault="00E57F9B">
      <w:pPr>
        <w:rPr>
          <w:rFonts w:ascii="Times New Roman" w:hAnsi="Times New Roman" w:cs="Times New Roman"/>
          <w:sz w:val="32"/>
        </w:rPr>
      </w:pPr>
    </w:p>
    <w:sectPr w:rsidR="00E57F9B" w:rsidRPr="00E57F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F9B"/>
    <w:rsid w:val="000152F0"/>
    <w:rsid w:val="00093406"/>
    <w:rsid w:val="00115BD4"/>
    <w:rsid w:val="004215EB"/>
    <w:rsid w:val="00A97264"/>
    <w:rsid w:val="00E57F9B"/>
    <w:rsid w:val="00E82707"/>
    <w:rsid w:val="00F91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2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27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2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27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2014-06-05T09:27:00Z</dcterms:created>
  <dcterms:modified xsi:type="dcterms:W3CDTF">2014-06-08T20:36:00Z</dcterms:modified>
</cp:coreProperties>
</file>